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DA38" w14:textId="77777777" w:rsidR="00424A5A" w:rsidRPr="003A58D0" w:rsidRDefault="00424A5A">
      <w:pPr>
        <w:rPr>
          <w:rFonts w:ascii="Tahoma" w:hAnsi="Tahoma" w:cs="Tahoma"/>
          <w:sz w:val="20"/>
          <w:szCs w:val="20"/>
        </w:rPr>
      </w:pPr>
    </w:p>
    <w:p w14:paraId="0D1E4644" w14:textId="77777777" w:rsidR="00424A5A" w:rsidRPr="003A58D0" w:rsidRDefault="00424A5A">
      <w:pPr>
        <w:rPr>
          <w:rFonts w:ascii="Tahoma" w:hAnsi="Tahoma" w:cs="Tahoma"/>
          <w:sz w:val="20"/>
          <w:szCs w:val="20"/>
        </w:rPr>
      </w:pPr>
    </w:p>
    <w:p w14:paraId="5D7A451A" w14:textId="77777777" w:rsidR="00424A5A" w:rsidRPr="003A58D0" w:rsidRDefault="00424A5A" w:rsidP="00424A5A">
      <w:pPr>
        <w:rPr>
          <w:rFonts w:ascii="Tahoma" w:hAnsi="Tahoma" w:cs="Tahoma"/>
          <w:sz w:val="20"/>
          <w:szCs w:val="20"/>
        </w:rPr>
      </w:pPr>
    </w:p>
    <w:p w14:paraId="36B9E6F3" w14:textId="77777777" w:rsidR="00424A5A" w:rsidRPr="003A58D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A58D0" w14:paraId="2AF29CA5" w14:textId="77777777">
        <w:tc>
          <w:tcPr>
            <w:tcW w:w="1080" w:type="dxa"/>
            <w:vAlign w:val="center"/>
          </w:tcPr>
          <w:p w14:paraId="14DDDB09" w14:textId="77777777" w:rsidR="00424A5A" w:rsidRPr="003A58D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E28AB2F" w14:textId="77777777" w:rsidR="00424A5A" w:rsidRPr="003A58D0" w:rsidRDefault="003A58D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color w:val="0000FF"/>
                <w:sz w:val="20"/>
                <w:szCs w:val="20"/>
              </w:rPr>
              <w:t>43001-140/2021-0</w:t>
            </w:r>
            <w:r w:rsidR="00A470AF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193BE56C" w14:textId="77777777" w:rsidR="00424A5A" w:rsidRPr="003A58D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9DD0E51" w14:textId="77777777" w:rsidR="00424A5A" w:rsidRPr="003A58D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07B081A" w14:textId="77777777" w:rsidR="00424A5A" w:rsidRPr="003A58D0" w:rsidRDefault="003A58D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color w:val="0000FF"/>
                <w:sz w:val="20"/>
                <w:szCs w:val="20"/>
              </w:rPr>
              <w:t>A-182/21 G</w:t>
            </w:r>
            <w:r w:rsidR="00424A5A" w:rsidRPr="003A58D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A58D0" w14:paraId="54DB1871" w14:textId="77777777">
        <w:tc>
          <w:tcPr>
            <w:tcW w:w="1080" w:type="dxa"/>
            <w:vAlign w:val="center"/>
          </w:tcPr>
          <w:p w14:paraId="38703F8E" w14:textId="77777777" w:rsidR="00424A5A" w:rsidRPr="003A58D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5430DB7" w14:textId="77777777" w:rsidR="00424A5A" w:rsidRPr="003A58D0" w:rsidRDefault="00A470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3A58D0" w:rsidRPr="003A58D0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38720B3C" w14:textId="77777777" w:rsidR="00424A5A" w:rsidRPr="003A58D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A25C9E7" w14:textId="77777777" w:rsidR="00424A5A" w:rsidRPr="003A58D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6BF52DF" w14:textId="77777777" w:rsidR="00424A5A" w:rsidRPr="003A58D0" w:rsidRDefault="003A58D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color w:val="0000FF"/>
                <w:sz w:val="20"/>
                <w:szCs w:val="20"/>
              </w:rPr>
              <w:t>2431-21-000556/0</w:t>
            </w:r>
          </w:p>
        </w:tc>
      </w:tr>
    </w:tbl>
    <w:p w14:paraId="74458250" w14:textId="77777777" w:rsidR="00424A5A" w:rsidRPr="003A58D0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9A51A0B" w14:textId="77777777" w:rsidR="00424A5A" w:rsidRPr="003A58D0" w:rsidRDefault="00424A5A">
      <w:pPr>
        <w:rPr>
          <w:rFonts w:ascii="Tahoma" w:hAnsi="Tahoma" w:cs="Tahoma"/>
          <w:sz w:val="20"/>
          <w:szCs w:val="20"/>
        </w:rPr>
      </w:pPr>
    </w:p>
    <w:p w14:paraId="3DE4EFE3" w14:textId="77777777" w:rsidR="00556816" w:rsidRPr="003A58D0" w:rsidRDefault="00556816">
      <w:pPr>
        <w:rPr>
          <w:rFonts w:ascii="Tahoma" w:hAnsi="Tahoma" w:cs="Tahoma"/>
          <w:sz w:val="20"/>
          <w:szCs w:val="20"/>
        </w:rPr>
      </w:pPr>
    </w:p>
    <w:p w14:paraId="12D3B3C8" w14:textId="77777777" w:rsidR="00424A5A" w:rsidRPr="003A58D0" w:rsidRDefault="00424A5A">
      <w:pPr>
        <w:rPr>
          <w:rFonts w:ascii="Tahoma" w:hAnsi="Tahoma" w:cs="Tahoma"/>
          <w:sz w:val="20"/>
          <w:szCs w:val="20"/>
        </w:rPr>
      </w:pPr>
    </w:p>
    <w:p w14:paraId="5EA4AABD" w14:textId="77777777" w:rsidR="00E813F4" w:rsidRPr="003A58D0" w:rsidRDefault="00E813F4" w:rsidP="00E813F4">
      <w:pPr>
        <w:rPr>
          <w:rFonts w:ascii="Tahoma" w:hAnsi="Tahoma" w:cs="Tahoma"/>
          <w:sz w:val="20"/>
          <w:szCs w:val="20"/>
        </w:rPr>
      </w:pPr>
    </w:p>
    <w:p w14:paraId="6E36FF81" w14:textId="77777777" w:rsidR="00E813F4" w:rsidRPr="003A58D0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A58D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EF4F8D0" w14:textId="77777777" w:rsidR="00E813F4" w:rsidRPr="003A58D0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3A58D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6FA34A2" w14:textId="77777777" w:rsidR="00E813F4" w:rsidRPr="003A58D0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A58D0" w14:paraId="1407E7DA" w14:textId="77777777">
        <w:tc>
          <w:tcPr>
            <w:tcW w:w="9288" w:type="dxa"/>
          </w:tcPr>
          <w:p w14:paraId="67C1E1FF" w14:textId="77777777" w:rsidR="00E813F4" w:rsidRPr="003A58D0" w:rsidRDefault="003A58D0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3A58D0">
              <w:rPr>
                <w:rFonts w:ascii="Tahoma" w:hAnsi="Tahoma" w:cs="Tahoma"/>
                <w:b/>
                <w:szCs w:val="20"/>
              </w:rPr>
              <w:t>Ureditev R2-438/1307 Žepovci-Črnci, od km 6+211 do km 8+818 z ureditvijo kolesarske povezave v občinah Apače in Gornja Radgona</w:t>
            </w:r>
          </w:p>
        </w:tc>
      </w:tr>
    </w:tbl>
    <w:p w14:paraId="0E566579" w14:textId="77777777" w:rsidR="00E813F4" w:rsidRPr="003A58D0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37F8D2E" w14:textId="77777777" w:rsidR="00E813F4" w:rsidRPr="003A58D0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F57D65B" w14:textId="77777777" w:rsidR="003A58D0" w:rsidRPr="003A58D0" w:rsidRDefault="003A58D0" w:rsidP="003A58D0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A58D0">
        <w:rPr>
          <w:rFonts w:ascii="Tahoma" w:hAnsi="Tahoma" w:cs="Tahoma"/>
          <w:b/>
          <w:color w:val="333333"/>
          <w:sz w:val="20"/>
          <w:szCs w:val="20"/>
          <w:lang w:eastAsia="sl-SI"/>
        </w:rPr>
        <w:t>JN007033/2021-B01 - A-182/21; datum objave: 14.10.2021 </w:t>
      </w:r>
    </w:p>
    <w:p w14:paraId="17C74730" w14:textId="77777777" w:rsidR="00E813F4" w:rsidRPr="00BE2326" w:rsidRDefault="00A470AF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</w:t>
      </w:r>
      <w:r w:rsidR="003A58D0" w:rsidRPr="00BE2326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3A58D0" w:rsidRPr="00BE232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32</w:t>
      </w:r>
    </w:p>
    <w:p w14:paraId="5302C617" w14:textId="77777777" w:rsidR="00E813F4" w:rsidRPr="00BE2326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E2326">
        <w:rPr>
          <w:rFonts w:ascii="Tahoma" w:hAnsi="Tahoma" w:cs="Tahoma"/>
          <w:b/>
          <w:szCs w:val="20"/>
        </w:rPr>
        <w:t>Vprašanje:</w:t>
      </w:r>
    </w:p>
    <w:p w14:paraId="2C764F67" w14:textId="77777777" w:rsidR="003A58D0" w:rsidRPr="00BE2326" w:rsidRDefault="003A58D0" w:rsidP="00E1337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1D0DD3C" w14:textId="77777777" w:rsidR="00BE2326" w:rsidRDefault="00A470AF" w:rsidP="00E13375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A470AF">
        <w:rPr>
          <w:rFonts w:ascii="Tahoma" w:hAnsi="Tahoma" w:cs="Tahoma"/>
          <w:color w:val="333333"/>
          <w:szCs w:val="20"/>
          <w:shd w:val="clear" w:color="auto" w:fill="FFFFFF"/>
        </w:rPr>
        <w:t>Spoštovani naročnik!</w:t>
      </w:r>
      <w:r w:rsidRPr="00A470AF">
        <w:rPr>
          <w:rFonts w:ascii="Tahoma" w:hAnsi="Tahoma" w:cs="Tahoma"/>
          <w:color w:val="333333"/>
          <w:szCs w:val="20"/>
        </w:rPr>
        <w:br/>
      </w:r>
      <w:r w:rsidRPr="00A470AF">
        <w:rPr>
          <w:rFonts w:ascii="Tahoma" w:hAnsi="Tahoma" w:cs="Tahoma"/>
          <w:color w:val="333333"/>
          <w:szCs w:val="20"/>
        </w:rPr>
        <w:br/>
      </w:r>
      <w:r w:rsidRPr="00A470AF">
        <w:rPr>
          <w:rFonts w:ascii="Tahoma" w:hAnsi="Tahoma" w:cs="Tahoma"/>
          <w:color w:val="333333"/>
          <w:szCs w:val="20"/>
          <w:shd w:val="clear" w:color="auto" w:fill="FFFFFF"/>
        </w:rPr>
        <w:t>Vljudno naprošamo, da omogočite oz. razširite referenčne pogoje za vodjo gradnje objektov za jekleni premostitveni objekt tudi na izvedbo armiranobetonskega premostitvenega objekta, prav tako za gospodarski subjekt.</w:t>
      </w:r>
      <w:r w:rsidRPr="00A470AF">
        <w:rPr>
          <w:rFonts w:ascii="Tahoma" w:hAnsi="Tahoma" w:cs="Tahoma"/>
          <w:color w:val="333333"/>
          <w:szCs w:val="20"/>
        </w:rPr>
        <w:br/>
      </w:r>
      <w:r w:rsidRPr="00A470AF">
        <w:rPr>
          <w:rFonts w:ascii="Tahoma" w:hAnsi="Tahoma" w:cs="Tahoma"/>
          <w:color w:val="333333"/>
          <w:szCs w:val="20"/>
        </w:rPr>
        <w:br/>
      </w:r>
      <w:r w:rsidRPr="00A470AF">
        <w:rPr>
          <w:rFonts w:ascii="Tahoma" w:hAnsi="Tahoma" w:cs="Tahoma"/>
          <w:color w:val="333333"/>
          <w:szCs w:val="20"/>
          <w:shd w:val="clear" w:color="auto" w:fill="FFFFFF"/>
        </w:rPr>
        <w:t>Hvala. lep pozdrav</w:t>
      </w:r>
    </w:p>
    <w:p w14:paraId="54C43730" w14:textId="77777777" w:rsidR="00A470AF" w:rsidRPr="00A470AF" w:rsidRDefault="00A470AF" w:rsidP="00E1337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68617F7" w14:textId="77777777" w:rsidR="00E13375" w:rsidRPr="00A470AF" w:rsidRDefault="00E13375" w:rsidP="00E1337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15204F1" w14:textId="77777777" w:rsidR="00E813F4" w:rsidRPr="00A470AF" w:rsidRDefault="00E813F4" w:rsidP="00E13375">
      <w:pPr>
        <w:pStyle w:val="Telobesedila2"/>
        <w:jc w:val="left"/>
        <w:rPr>
          <w:rFonts w:ascii="Tahoma" w:hAnsi="Tahoma" w:cs="Tahoma"/>
          <w:b/>
          <w:szCs w:val="20"/>
        </w:rPr>
      </w:pPr>
      <w:r w:rsidRPr="00A470AF">
        <w:rPr>
          <w:rFonts w:ascii="Tahoma" w:hAnsi="Tahoma" w:cs="Tahoma"/>
          <w:b/>
          <w:szCs w:val="20"/>
        </w:rPr>
        <w:t>Odgovor:</w:t>
      </w:r>
    </w:p>
    <w:p w14:paraId="229483D2" w14:textId="77777777" w:rsidR="00647969" w:rsidRPr="00BE2326" w:rsidRDefault="00647969" w:rsidP="00E1337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691C2D7" w14:textId="2A6F142F" w:rsidR="00556816" w:rsidRPr="00752601" w:rsidRDefault="0006721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Predvidena je gradnja jeklenega premostitvenega objekta, zato naročnik referenčnega pogoja ne bo spreminjal.</w:t>
      </w:r>
    </w:p>
    <w:sectPr w:rsidR="00556816" w:rsidRPr="00752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C9D17" w14:textId="77777777" w:rsidR="00DF6A4A" w:rsidRDefault="00DF6A4A">
      <w:r>
        <w:separator/>
      </w:r>
    </w:p>
  </w:endnote>
  <w:endnote w:type="continuationSeparator" w:id="0">
    <w:p w14:paraId="3294B37B" w14:textId="77777777" w:rsidR="00DF6A4A" w:rsidRDefault="00DF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AFC6" w14:textId="77777777" w:rsidR="003A58D0" w:rsidRDefault="003A58D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D95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C7ACB3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80A2D13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9702FA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FE02BE6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600EC6B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470A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2DD2F10C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0761AB3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86AC" w14:textId="77777777" w:rsidR="00E813F4" w:rsidRDefault="00E813F4" w:rsidP="002507C2">
    <w:pPr>
      <w:pStyle w:val="Noga"/>
      <w:ind w:firstLine="540"/>
    </w:pPr>
    <w:r>
      <w:t xml:space="preserve">  </w:t>
    </w:r>
    <w:r w:rsidR="003A58D0" w:rsidRPr="00643501">
      <w:rPr>
        <w:noProof/>
        <w:lang w:eastAsia="sl-SI"/>
      </w:rPr>
      <w:drawing>
        <wp:inline distT="0" distB="0" distL="0" distR="0" wp14:anchorId="1F09DA1E" wp14:editId="580176E1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A58D0" w:rsidRPr="00643501">
      <w:rPr>
        <w:noProof/>
        <w:lang w:eastAsia="sl-SI"/>
      </w:rPr>
      <w:drawing>
        <wp:inline distT="0" distB="0" distL="0" distR="0" wp14:anchorId="4B3A889A" wp14:editId="1F97673F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A58D0" w:rsidRPr="00CF74F9">
      <w:rPr>
        <w:noProof/>
        <w:lang w:eastAsia="sl-SI"/>
      </w:rPr>
      <w:drawing>
        <wp:inline distT="0" distB="0" distL="0" distR="0" wp14:anchorId="0E609390" wp14:editId="2A09AD37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D6D58D1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0EB4" w14:textId="77777777" w:rsidR="00DF6A4A" w:rsidRDefault="00DF6A4A">
      <w:r>
        <w:separator/>
      </w:r>
    </w:p>
  </w:footnote>
  <w:footnote w:type="continuationSeparator" w:id="0">
    <w:p w14:paraId="6D31928E" w14:textId="77777777" w:rsidR="00DF6A4A" w:rsidRDefault="00DF6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C91B" w14:textId="77777777" w:rsidR="003A58D0" w:rsidRDefault="003A58D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1346" w14:textId="77777777" w:rsidR="003A58D0" w:rsidRDefault="003A58D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24AB" w14:textId="77777777" w:rsidR="00DB7CDA" w:rsidRDefault="003A58D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CEBE180" wp14:editId="1036BD5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8D0"/>
    <w:rsid w:val="00050AB3"/>
    <w:rsid w:val="000646A9"/>
    <w:rsid w:val="00067216"/>
    <w:rsid w:val="001642C8"/>
    <w:rsid w:val="001836BB"/>
    <w:rsid w:val="00216549"/>
    <w:rsid w:val="002507C2"/>
    <w:rsid w:val="00290551"/>
    <w:rsid w:val="002F2AD7"/>
    <w:rsid w:val="003133A6"/>
    <w:rsid w:val="003560E2"/>
    <w:rsid w:val="003579C0"/>
    <w:rsid w:val="003A58D0"/>
    <w:rsid w:val="003E23D5"/>
    <w:rsid w:val="00424A5A"/>
    <w:rsid w:val="0044323F"/>
    <w:rsid w:val="004B34B5"/>
    <w:rsid w:val="00556816"/>
    <w:rsid w:val="005B1069"/>
    <w:rsid w:val="00634B0D"/>
    <w:rsid w:val="00637BE6"/>
    <w:rsid w:val="00647969"/>
    <w:rsid w:val="00752601"/>
    <w:rsid w:val="00990B49"/>
    <w:rsid w:val="009B1FD9"/>
    <w:rsid w:val="00A05C73"/>
    <w:rsid w:val="00A11BBC"/>
    <w:rsid w:val="00A17575"/>
    <w:rsid w:val="00A470AF"/>
    <w:rsid w:val="00AD3747"/>
    <w:rsid w:val="00BE2326"/>
    <w:rsid w:val="00D069FA"/>
    <w:rsid w:val="00DB7CDA"/>
    <w:rsid w:val="00DF6A4A"/>
    <w:rsid w:val="00E13375"/>
    <w:rsid w:val="00E51016"/>
    <w:rsid w:val="00E66D5B"/>
    <w:rsid w:val="00E813F4"/>
    <w:rsid w:val="00E92077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693BC5"/>
  <w15:chartTrackingRefBased/>
  <w15:docId w15:val="{3FB4DF49-2A39-4D2A-A1F8-1EC93FE4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3A58D0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A58D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Uporabnik</cp:lastModifiedBy>
  <cp:revision>4</cp:revision>
  <cp:lastPrinted>2021-10-22T09:18:00Z</cp:lastPrinted>
  <dcterms:created xsi:type="dcterms:W3CDTF">2021-10-22T09:17:00Z</dcterms:created>
  <dcterms:modified xsi:type="dcterms:W3CDTF">2021-10-22T11:43:00Z</dcterms:modified>
</cp:coreProperties>
</file>